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285" w:rsidRDefault="004652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bookmarkStart w:id="0" w:name="_GoBack"/>
      <w:bookmarkEnd w:id="0"/>
    </w:p>
    <w:p w:rsidR="00465285" w:rsidRPr="004F19A8" w:rsidRDefault="0059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9A8">
        <w:rPr>
          <w:rFonts w:ascii="Times New Roman" w:eastAsia="Times New Roman" w:hAnsi="Times New Roman" w:cs="Times New Roman"/>
          <w:sz w:val="28"/>
          <w:szCs w:val="28"/>
        </w:rPr>
        <w:t xml:space="preserve">Uchwała nr </w:t>
      </w:r>
      <w:r w:rsidR="004F19A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F19A8">
        <w:rPr>
          <w:rFonts w:ascii="Times New Roman" w:eastAsia="Times New Roman" w:hAnsi="Times New Roman" w:cs="Times New Roman"/>
          <w:sz w:val="28"/>
          <w:szCs w:val="28"/>
        </w:rPr>
        <w:t>/XIX/2017</w:t>
      </w:r>
    </w:p>
    <w:p w:rsidR="00465285" w:rsidRDefault="0059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9A8">
        <w:rPr>
          <w:rFonts w:ascii="Times New Roman" w:eastAsia="Times New Roman" w:hAnsi="Times New Roman" w:cs="Times New Roman"/>
          <w:sz w:val="28"/>
          <w:szCs w:val="28"/>
        </w:rPr>
        <w:t>Zarządu Głównego PTTK z</w:t>
      </w:r>
      <w:r w:rsidR="0099321F">
        <w:rPr>
          <w:rFonts w:ascii="Times New Roman" w:eastAsia="Times New Roman" w:hAnsi="Times New Roman" w:cs="Times New Roman"/>
          <w:sz w:val="28"/>
          <w:szCs w:val="28"/>
        </w:rPr>
        <w:t xml:space="preserve"> 7 grudnia 2017 r.</w:t>
      </w:r>
    </w:p>
    <w:p w:rsidR="0099321F" w:rsidRPr="004F19A8" w:rsidRDefault="0099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5285" w:rsidRPr="004F19A8" w:rsidRDefault="0059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9A8">
        <w:rPr>
          <w:rFonts w:ascii="Times New Roman" w:eastAsia="Times New Roman" w:hAnsi="Times New Roman" w:cs="Times New Roman"/>
          <w:sz w:val="28"/>
          <w:szCs w:val="28"/>
        </w:rPr>
        <w:t>w sprawie zmiany Uchwały nr 10/XIX/2017</w:t>
      </w:r>
    </w:p>
    <w:p w:rsidR="00465285" w:rsidRPr="004F19A8" w:rsidRDefault="0059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9A8">
        <w:rPr>
          <w:rFonts w:ascii="Times New Roman" w:eastAsia="Times New Roman" w:hAnsi="Times New Roman" w:cs="Times New Roman"/>
          <w:sz w:val="28"/>
          <w:szCs w:val="28"/>
        </w:rPr>
        <w:t>Zarządu Głównego PTTK z 20 listopada 2017 r.</w:t>
      </w:r>
    </w:p>
    <w:p w:rsidR="00465285" w:rsidRPr="004F19A8" w:rsidRDefault="005906B6" w:rsidP="0099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9A8">
        <w:rPr>
          <w:rFonts w:ascii="Times New Roman" w:eastAsia="Times New Roman" w:hAnsi="Times New Roman" w:cs="Times New Roman"/>
          <w:sz w:val="28"/>
          <w:szCs w:val="28"/>
        </w:rPr>
        <w:t>w sprawie zatwierdzenia</w:t>
      </w:r>
      <w:r w:rsidR="00993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9A8">
        <w:rPr>
          <w:rFonts w:ascii="Times New Roman" w:eastAsia="Times New Roman" w:hAnsi="Times New Roman" w:cs="Times New Roman"/>
          <w:sz w:val="28"/>
          <w:szCs w:val="28"/>
        </w:rPr>
        <w:t>Regulaminu Wojewódzkich i Krajowej Konferencji Przewodników Turystycznych PTTK</w:t>
      </w:r>
    </w:p>
    <w:p w:rsidR="00465285" w:rsidRDefault="005906B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35 ust. 1 Statutu PTTK, na wniosek Komisji Przewodnickiej ZG PTTK, Zarząd Główny PTTK postanawia:</w:t>
      </w:r>
    </w:p>
    <w:p w:rsidR="00465285" w:rsidRDefault="0059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1</w:t>
      </w:r>
    </w:p>
    <w:p w:rsidR="009B32D1" w:rsidRDefault="009B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65285" w:rsidRDefault="0059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Wprowadza się następującą zmianę w Regulaminie Wojewódzkich i Krajowej Konferencji Przewodników Turystycznych PTTK:</w:t>
      </w:r>
    </w:p>
    <w:p w:rsidR="00465285" w:rsidRDefault="0059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skreśla się w § 7 ust. 2 pkt. a) w dotychczasowym brzmieniu, 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7 ust. 2 pkt. a)  otrzymuje  nowe brzmienie:</w:t>
      </w:r>
    </w:p>
    <w:p w:rsidR="00465285" w:rsidRDefault="0059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z głosem decydującym delegaci wybrani przez WKPT PTTK zgodnie z zasadą 1 delegat na każdą rozpoczętą liczbę 50 przewodników – członków PTTK zrzeszonych w kołach, klubach przewodnickich PTTK oraz </w:t>
      </w:r>
      <w:r w:rsidR="00994FFE">
        <w:rPr>
          <w:rFonts w:ascii="Times New Roman" w:eastAsia="Times New Roman" w:hAnsi="Times New Roman" w:cs="Times New Roman"/>
          <w:sz w:val="24"/>
        </w:rPr>
        <w:t xml:space="preserve">oddziałach przewodnickich PTTK </w:t>
      </w:r>
      <w:r>
        <w:rPr>
          <w:rFonts w:ascii="Times New Roman" w:eastAsia="Times New Roman" w:hAnsi="Times New Roman" w:cs="Times New Roman"/>
          <w:sz w:val="24"/>
        </w:rPr>
        <w:t>nie posiadających</w:t>
      </w:r>
      <w:r w:rsidR="00994FFE">
        <w:rPr>
          <w:rFonts w:ascii="Times New Roman" w:eastAsia="Times New Roman" w:hAnsi="Times New Roman" w:cs="Times New Roman"/>
          <w:sz w:val="24"/>
        </w:rPr>
        <w:t xml:space="preserve"> w swej strukturze kół i klubów</w:t>
      </w:r>
      <w:r>
        <w:rPr>
          <w:rFonts w:ascii="Times New Roman" w:eastAsia="Times New Roman" w:hAnsi="Times New Roman" w:cs="Times New Roman"/>
          <w:sz w:val="24"/>
        </w:rPr>
        <w:t>. W związku z tym ustala się następującą liczbę delegatów: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dolnośląskie - 14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kujawsko-pomorskie - 4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lubelskie - 6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lubuskie - 1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łódzkie - 4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małopolskie - 20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mazowieckie - 7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opolskie - 2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podkarpackie - 6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podlaskie - 4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pomorskie - 9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śląskie - 15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świętokrzyskie - 8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warmińsko-mazurskie - 4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wielkopolskie - 4</w:t>
      </w:r>
    </w:p>
    <w:p w:rsidR="00465285" w:rsidRDefault="005906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województwo zachodniopomorskie – 4</w:t>
      </w:r>
    </w:p>
    <w:p w:rsidR="00465285" w:rsidRDefault="004652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5285" w:rsidRDefault="0059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2</w:t>
      </w:r>
    </w:p>
    <w:p w:rsidR="009B32D1" w:rsidRDefault="009B3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65285" w:rsidRDefault="0059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Jednolity tekst Regulaminu Wojewódzkich i Krajowej Konferencji Przewodników Turystycznych PTTK stanowi załącznik do uchwały.</w:t>
      </w:r>
    </w:p>
    <w:p w:rsidR="009B32D1" w:rsidRDefault="009B3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5285" w:rsidRDefault="005906B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§ 3</w:t>
      </w:r>
    </w:p>
    <w:p w:rsidR="009B32D1" w:rsidRDefault="009B32D1" w:rsidP="009B32D1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5285" w:rsidRDefault="005906B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Uchwała wchodzi w życie z dniem podjęcia.</w:t>
      </w:r>
    </w:p>
    <w:p w:rsidR="00465285" w:rsidRDefault="00465285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65285" w:rsidSect="00A6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85"/>
    <w:rsid w:val="000C3162"/>
    <w:rsid w:val="00465285"/>
    <w:rsid w:val="004F19A8"/>
    <w:rsid w:val="005906B6"/>
    <w:rsid w:val="0099321F"/>
    <w:rsid w:val="00994FFE"/>
    <w:rsid w:val="009B32D1"/>
    <w:rsid w:val="00A67E50"/>
    <w:rsid w:val="00B4026F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F4601-D5A3-45EE-A60F-37275B01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7E50"/>
  </w:style>
  <w:style w:type="paragraph" w:styleId="Nagwek1">
    <w:name w:val="heading 1"/>
    <w:basedOn w:val="Normalny"/>
    <w:next w:val="Normalny"/>
    <w:link w:val="Nagwek1Znak"/>
    <w:uiPriority w:val="9"/>
    <w:qFormat/>
    <w:rsid w:val="0059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Natalia</cp:lastModifiedBy>
  <cp:revision>2</cp:revision>
  <dcterms:created xsi:type="dcterms:W3CDTF">2017-12-11T12:35:00Z</dcterms:created>
  <dcterms:modified xsi:type="dcterms:W3CDTF">2017-12-11T12:35:00Z</dcterms:modified>
</cp:coreProperties>
</file>